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69BF" w14:textId="77777777" w:rsidR="00CB2476" w:rsidRDefault="00CB2476" w:rsidP="00CB2476">
      <w:pPr>
        <w:pStyle w:val="z-BottomofForm"/>
      </w:pPr>
      <w:r>
        <w:t>Bottom of Form</w:t>
      </w:r>
    </w:p>
    <w:p w14:paraId="6CBDC197" w14:textId="77777777" w:rsidR="00CB2476" w:rsidRDefault="00CB2476" w:rsidP="00CB2476">
      <w:pPr>
        <w:rPr>
          <w:rFonts w:ascii="Helvetica Neue" w:eastAsia="Times New Roman" w:hAnsi="Helvetica Neue" w:cs="Times New Roman"/>
          <w:color w:val="222222"/>
          <w:sz w:val="21"/>
          <w:szCs w:val="21"/>
        </w:rPr>
      </w:pPr>
    </w:p>
    <w:p w14:paraId="46B8ABC6" w14:textId="77777777" w:rsidR="00CB2476" w:rsidRDefault="00CB2476" w:rsidP="00CB2476">
      <w:pPr>
        <w:pStyle w:val="Title"/>
        <w:jc w:val="center"/>
      </w:pPr>
      <w:r>
        <w:t>CAMP FAQ</w:t>
      </w:r>
    </w:p>
    <w:p w14:paraId="35A2B6C1" w14:textId="77777777" w:rsidR="00CB2476" w:rsidRPr="003407FA" w:rsidRDefault="00CB2476" w:rsidP="00CB2476">
      <w:pPr>
        <w:pStyle w:val="NormalWeb"/>
        <w:shd w:val="clear" w:color="auto" w:fill="FFFFFF"/>
        <w:spacing w:after="360"/>
        <w:textAlignment w:val="baseline"/>
        <w:rPr>
          <w:rFonts w:ascii="Helvetica" w:hAnsi="Helvetica"/>
          <w:color w:val="000000"/>
        </w:rPr>
      </w:pPr>
      <w:r>
        <w:rPr>
          <w:rFonts w:ascii="Helvetica" w:hAnsi="Helvetica"/>
          <w:b/>
          <w:bCs/>
          <w:color w:val="000000"/>
          <w:sz w:val="27"/>
          <w:szCs w:val="27"/>
        </w:rPr>
        <w:t>​</w:t>
      </w:r>
      <w:r w:rsidRPr="003407FA">
        <w:rPr>
          <w:b/>
          <w:bCs/>
          <w:color w:val="000000"/>
        </w:rPr>
        <w:t>How much is the deposit?</w:t>
      </w:r>
      <w:r w:rsidRPr="003407FA">
        <w:rPr>
          <w:color w:val="000000"/>
        </w:rPr>
        <w:br/>
        <w:t>The deposit is $62.50 and is not refundable.</w:t>
      </w:r>
    </w:p>
    <w:p w14:paraId="3E49CC33" w14:textId="77777777" w:rsidR="00CB2476" w:rsidRPr="003407FA" w:rsidRDefault="00CB2476" w:rsidP="00CB2476">
      <w:pPr>
        <w:pStyle w:val="NormalWeb"/>
        <w:shd w:val="clear" w:color="auto" w:fill="FFFFFF"/>
        <w:spacing w:after="360"/>
        <w:textAlignment w:val="baseline"/>
        <w:rPr>
          <w:color w:val="000000"/>
        </w:rPr>
      </w:pPr>
      <w:r w:rsidRPr="003407FA">
        <w:rPr>
          <w:b/>
          <w:bCs/>
          <w:color w:val="000000"/>
        </w:rPr>
        <w:t>When is the full balance due?</w:t>
      </w:r>
      <w:r w:rsidRPr="003407FA">
        <w:rPr>
          <w:color w:val="000000"/>
        </w:rPr>
        <w:br/>
        <w:t>Your balance must be paid by June 1. For those registering after June 1, tuition must be paid in full at the time of registration.</w:t>
      </w:r>
    </w:p>
    <w:p w14:paraId="302BA24F" w14:textId="77777777" w:rsidR="00CB2476" w:rsidRPr="003407FA" w:rsidRDefault="00CB2476" w:rsidP="00CB2476">
      <w:pPr>
        <w:pStyle w:val="NormalWeb"/>
        <w:shd w:val="clear" w:color="auto" w:fill="FFFFFF"/>
        <w:textAlignment w:val="baseline"/>
        <w:rPr>
          <w:color w:val="000000"/>
        </w:rPr>
      </w:pPr>
      <w:r w:rsidRPr="003407FA">
        <w:rPr>
          <w:b/>
          <w:bCs/>
          <w:color w:val="000000"/>
        </w:rPr>
        <w:t>Am I eligible for a scholarship?</w:t>
      </w:r>
      <w:r w:rsidRPr="003407FA">
        <w:rPr>
          <w:b/>
          <w:bCs/>
          <w:color w:val="000000"/>
        </w:rPr>
        <w:br/>
      </w:r>
      <w:r w:rsidRPr="003407FA">
        <w:rPr>
          <w:color w:val="000000"/>
        </w:rPr>
        <w:t>Please </w:t>
      </w:r>
      <w:hyperlink r:id="rId6" w:history="1">
        <w:r w:rsidRPr="000B6E41">
          <w:rPr>
            <w:rStyle w:val="Hyperlink"/>
            <w:color w:val="auto"/>
            <w:bdr w:val="none" w:sz="0" w:space="0" w:color="auto" w:frame="1"/>
          </w:rPr>
          <w:t>contact us</w:t>
        </w:r>
      </w:hyperlink>
      <w:r w:rsidRPr="003407FA">
        <w:rPr>
          <w:color w:val="000000"/>
        </w:rPr>
        <w:t> to find out more about scholarship availability and eligibility requirements.</w:t>
      </w:r>
    </w:p>
    <w:p w14:paraId="14FE8C1D" w14:textId="77777777" w:rsidR="00CB2476" w:rsidRPr="003407FA" w:rsidRDefault="00CB2476" w:rsidP="00CB2476">
      <w:pPr>
        <w:pStyle w:val="font8"/>
        <w:rPr>
          <w:rFonts w:cs="Times New Roman"/>
          <w:sz w:val="24"/>
          <w:szCs w:val="24"/>
        </w:rPr>
      </w:pPr>
      <w:r w:rsidRPr="003407FA">
        <w:rPr>
          <w:rFonts w:ascii="Times New Roman" w:hAnsi="Times New Roman" w:cs="Times New Roman"/>
          <w:b/>
          <w:bCs/>
          <w:color w:val="000000"/>
          <w:sz w:val="24"/>
          <w:szCs w:val="24"/>
        </w:rPr>
        <w:t>What is your refund policy?</w:t>
      </w:r>
      <w:r w:rsidRPr="003407FA">
        <w:rPr>
          <w:rFonts w:ascii="Helvetica" w:hAnsi="Helvetica"/>
          <w:b/>
          <w:bCs/>
          <w:color w:val="000000"/>
          <w:sz w:val="24"/>
          <w:szCs w:val="24"/>
        </w:rPr>
        <w:br/>
      </w:r>
      <w:r w:rsidRPr="003407FA">
        <w:rPr>
          <w:rFonts w:ascii="Times New Roman" w:hAnsi="Times New Roman" w:cs="Times New Roman"/>
          <w:color w:val="000000"/>
          <w:sz w:val="24"/>
          <w:szCs w:val="24"/>
        </w:rPr>
        <w:t>Your deposit of $62.50 is nonrefundable.</w:t>
      </w:r>
      <w:r w:rsidRPr="003407FA">
        <w:rPr>
          <w:rFonts w:ascii="Times New Roman" w:hAnsi="Times New Roman" w:cs="Times New Roman"/>
          <w:sz w:val="24"/>
          <w:szCs w:val="24"/>
        </w:rPr>
        <w:t> Refunds are given for cancellations made before June 1st, minus </w:t>
      </w:r>
      <w:r w:rsidR="00A04357" w:rsidRPr="003407FA">
        <w:rPr>
          <w:rFonts w:ascii="Times New Roman" w:hAnsi="Times New Roman" w:cs="Times New Roman"/>
          <w:sz w:val="24"/>
          <w:szCs w:val="24"/>
        </w:rPr>
        <w:t>deposit</w:t>
      </w:r>
      <w:r w:rsidRPr="003407FA">
        <w:rPr>
          <w:rFonts w:ascii="Times New Roman" w:hAnsi="Times New Roman" w:cs="Times New Roman"/>
          <w:sz w:val="24"/>
          <w:szCs w:val="24"/>
        </w:rPr>
        <w:t>. Families who request a cancellation can also transfer their camper(s) to another available session at no cost prior to June 1st. There will be no refunds, transfers, or credits given for cancellations made after June 1st, or for campers who leave camp for behavioral reasons.</w:t>
      </w:r>
    </w:p>
    <w:p w14:paraId="0451FF18" w14:textId="77777777" w:rsidR="00CB2476" w:rsidRDefault="00CB2476" w:rsidP="00CB2476">
      <w:pPr>
        <w:pStyle w:val="NormalWeb"/>
        <w:spacing w:after="360"/>
        <w:textAlignment w:val="baseline"/>
      </w:pPr>
      <w:r>
        <w:rPr>
          <w:b/>
          <w:bCs/>
        </w:rPr>
        <w:t>What time does camp start and end?</w:t>
      </w:r>
      <w:r w:rsidR="000B6E41">
        <w:br/>
        <w:t>Drop-</w:t>
      </w:r>
      <w:r w:rsidR="00A04357">
        <w:t>off is at 9am and pickup is at 3</w:t>
      </w:r>
      <w:r>
        <w:t>pm. Please plan to arrive on time.</w:t>
      </w:r>
      <w:r w:rsidR="00A04357">
        <w:t xml:space="preserve"> (Before care and after care are available for an additional $10 </w:t>
      </w:r>
      <w:r w:rsidR="000B6E41">
        <w:t>per</w:t>
      </w:r>
      <w:r w:rsidR="00A04357">
        <w:t xml:space="preserve"> half hour per family). </w:t>
      </w:r>
    </w:p>
    <w:p w14:paraId="58B3E4EE" w14:textId="77777777" w:rsidR="00CB2476" w:rsidRDefault="00CB2476" w:rsidP="00CB2476">
      <w:pPr>
        <w:pStyle w:val="NormalWeb"/>
        <w:spacing w:after="360"/>
        <w:textAlignment w:val="baseline"/>
      </w:pPr>
      <w:r>
        <w:rPr>
          <w:b/>
          <w:bCs/>
        </w:rPr>
        <w:t>Is lunch provided?</w:t>
      </w:r>
      <w:r>
        <w:br/>
        <w:t>We provide a healthy morning snack, however, campers must bring their own lunches.</w:t>
      </w:r>
    </w:p>
    <w:p w14:paraId="0862548F" w14:textId="77777777" w:rsidR="00CB2476" w:rsidRDefault="00CB2476" w:rsidP="00CB2476">
      <w:pPr>
        <w:pStyle w:val="NormalWeb"/>
        <w:spacing w:after="360"/>
        <w:textAlignment w:val="baseline"/>
      </w:pPr>
      <w:r>
        <w:rPr>
          <w:b/>
          <w:bCs/>
        </w:rPr>
        <w:t>What should my child wear to camp?</w:t>
      </w:r>
      <w:r>
        <w:br/>
        <w:t xml:space="preserve">Play clothes are best. Programs are held rain or shine, inside and outside. Please dress accordingly and wear closed-toe, closed-heel shoes that can get wet and/or muddy. A more detailed </w:t>
      </w:r>
      <w:r w:rsidR="00A04357">
        <w:t>packing list will be mailed to you in June.</w:t>
      </w:r>
    </w:p>
    <w:p w14:paraId="3F529A1C" w14:textId="77777777" w:rsidR="00CB2476" w:rsidRDefault="00CB2476" w:rsidP="00CB2476">
      <w:pPr>
        <w:pStyle w:val="NormalWeb"/>
        <w:spacing w:after="360"/>
        <w:textAlignment w:val="baseline"/>
      </w:pPr>
      <w:r>
        <w:rPr>
          <w:b/>
          <w:bCs/>
        </w:rPr>
        <w:t>What if it’s raining?</w:t>
      </w:r>
      <w:r>
        <w:br/>
        <w:t>Programs are held rain or shine. In case of rain, activities may be modified and/or moved indoors. In case of lightning and/or thunder, activities are moved indoors immediately.</w:t>
      </w:r>
    </w:p>
    <w:p w14:paraId="5EEF0BCC" w14:textId="77777777" w:rsidR="003407FA" w:rsidRDefault="00A04357" w:rsidP="003407FA">
      <w:pPr>
        <w:pStyle w:val="NormalWeb"/>
        <w:textAlignment w:val="baseline"/>
        <w:rPr>
          <w:rFonts w:eastAsia="Times New Roman"/>
          <w:b/>
          <w:szCs w:val="20"/>
        </w:rPr>
      </w:pPr>
      <w:r w:rsidRPr="003407FA">
        <w:rPr>
          <w:rFonts w:eastAsia="Times New Roman"/>
          <w:b/>
          <w:szCs w:val="20"/>
        </w:rPr>
        <w:t>How will you handle disciplinary issues?</w:t>
      </w:r>
      <w:r w:rsidR="003407FA">
        <w:rPr>
          <w:rFonts w:eastAsia="Times New Roman"/>
          <w:b/>
          <w:szCs w:val="20"/>
        </w:rPr>
        <w:t xml:space="preserve"> </w:t>
      </w:r>
    </w:p>
    <w:p w14:paraId="13A472F8" w14:textId="77777777" w:rsidR="006F3878" w:rsidRPr="003407FA" w:rsidRDefault="006B64AC" w:rsidP="003407FA">
      <w:pPr>
        <w:pStyle w:val="NormalWeb"/>
        <w:textAlignment w:val="baseline"/>
        <w:rPr>
          <w:rFonts w:eastAsia="Times New Roman"/>
          <w:b/>
          <w:szCs w:val="20"/>
        </w:rPr>
      </w:pPr>
      <w:r>
        <w:rPr>
          <w:rFonts w:ascii="Times" w:eastAsia="Times New Roman" w:hAnsi="Times"/>
          <w:szCs w:val="20"/>
        </w:rPr>
        <w:t xml:space="preserve">They will be pulled away from </w:t>
      </w:r>
      <w:r w:rsidR="000B6E41">
        <w:rPr>
          <w:rFonts w:ascii="Times" w:eastAsia="Times New Roman" w:hAnsi="Times"/>
          <w:szCs w:val="20"/>
        </w:rPr>
        <w:t xml:space="preserve">the </w:t>
      </w:r>
      <w:r>
        <w:rPr>
          <w:rFonts w:ascii="Times" w:eastAsia="Times New Roman" w:hAnsi="Times"/>
          <w:szCs w:val="20"/>
        </w:rPr>
        <w:t>group and they will receive a verbal warning for the first infraction. If a second infraction happens in the same day, a time out will be required. We hope to never give out third disciplinary action, but a third infraction will require a call to the camper</w:t>
      </w:r>
      <w:r w:rsidR="000B6E41">
        <w:rPr>
          <w:rFonts w:ascii="Times" w:eastAsia="Times New Roman" w:hAnsi="Times"/>
          <w:szCs w:val="20"/>
        </w:rPr>
        <w:t>’</w:t>
      </w:r>
      <w:bookmarkStart w:id="0" w:name="_GoBack"/>
      <w:bookmarkEnd w:id="0"/>
      <w:r>
        <w:rPr>
          <w:rFonts w:ascii="Times" w:eastAsia="Times New Roman" w:hAnsi="Times"/>
          <w:szCs w:val="20"/>
        </w:rPr>
        <w:t>s parents requesting them to be picked up and removed from camp. No refunds will be given for disciplinary</w:t>
      </w:r>
      <w:r w:rsidR="003407FA">
        <w:rPr>
          <w:rFonts w:ascii="Times" w:eastAsia="Times New Roman" w:hAnsi="Times"/>
          <w:szCs w:val="20"/>
        </w:rPr>
        <w:t xml:space="preserve"> infractions.</w:t>
      </w:r>
    </w:p>
    <w:sectPr w:rsidR="006F3878" w:rsidRPr="003407FA" w:rsidSect="00572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722FD"/>
    <w:multiLevelType w:val="multilevel"/>
    <w:tmpl w:val="EEA4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6"/>
    <w:rsid w:val="000B6E41"/>
    <w:rsid w:val="003407FA"/>
    <w:rsid w:val="0057223E"/>
    <w:rsid w:val="006B64AC"/>
    <w:rsid w:val="006F3878"/>
    <w:rsid w:val="00A04357"/>
    <w:rsid w:val="00CB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D2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2476"/>
    <w:rPr>
      <w:sz w:val="20"/>
      <w:szCs w:val="22"/>
    </w:rPr>
  </w:style>
  <w:style w:type="paragraph" w:styleId="Heading1">
    <w:name w:val="heading 1"/>
    <w:basedOn w:val="Normal"/>
    <w:next w:val="Normal"/>
    <w:link w:val="Heading1Char"/>
    <w:qFormat/>
    <w:rsid w:val="00CB24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B2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B24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B2476"/>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24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24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24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2476"/>
    <w:rPr>
      <w:rFonts w:ascii="Arial" w:hAnsi="Arial" w:cs="Arial"/>
      <w:vanish/>
      <w:sz w:val="16"/>
      <w:szCs w:val="16"/>
    </w:rPr>
  </w:style>
  <w:style w:type="character" w:styleId="Hyperlink">
    <w:name w:val="Hyperlink"/>
    <w:basedOn w:val="DefaultParagraphFont"/>
    <w:uiPriority w:val="99"/>
    <w:semiHidden/>
    <w:unhideWhenUsed/>
    <w:rsid w:val="00CB2476"/>
    <w:rPr>
      <w:color w:val="0000FF"/>
      <w:u w:val="single"/>
    </w:rPr>
  </w:style>
  <w:style w:type="paragraph" w:styleId="Title">
    <w:name w:val="Title"/>
    <w:basedOn w:val="Normal"/>
    <w:next w:val="Normal"/>
    <w:link w:val="TitleChar"/>
    <w:uiPriority w:val="10"/>
    <w:qFormat/>
    <w:rsid w:val="00CB2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476"/>
    <w:rPr>
      <w:rFonts w:asciiTheme="majorHAnsi" w:eastAsiaTheme="majorEastAsia" w:hAnsiTheme="majorHAnsi" w:cstheme="majorBidi"/>
      <w:color w:val="17365D" w:themeColor="text2" w:themeShade="BF"/>
      <w:spacing w:val="5"/>
      <w:kern w:val="28"/>
      <w:sz w:val="52"/>
      <w:szCs w:val="52"/>
    </w:rPr>
  </w:style>
  <w:style w:type="paragraph" w:customStyle="1" w:styleId="font8">
    <w:name w:val="font_8"/>
    <w:basedOn w:val="Normal"/>
    <w:rsid w:val="00CB2476"/>
    <w:pPr>
      <w:spacing w:before="100" w:beforeAutospacing="1" w:after="100" w:afterAutospacing="1"/>
    </w:pPr>
    <w:rPr>
      <w:rFonts w:ascii="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2476"/>
    <w:rPr>
      <w:sz w:val="20"/>
      <w:szCs w:val="22"/>
    </w:rPr>
  </w:style>
  <w:style w:type="paragraph" w:styleId="Heading1">
    <w:name w:val="heading 1"/>
    <w:basedOn w:val="Normal"/>
    <w:next w:val="Normal"/>
    <w:link w:val="Heading1Char"/>
    <w:qFormat/>
    <w:rsid w:val="00CB24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B2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B24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B2476"/>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24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24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24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2476"/>
    <w:rPr>
      <w:rFonts w:ascii="Arial" w:hAnsi="Arial" w:cs="Arial"/>
      <w:vanish/>
      <w:sz w:val="16"/>
      <w:szCs w:val="16"/>
    </w:rPr>
  </w:style>
  <w:style w:type="character" w:styleId="Hyperlink">
    <w:name w:val="Hyperlink"/>
    <w:basedOn w:val="DefaultParagraphFont"/>
    <w:uiPriority w:val="99"/>
    <w:semiHidden/>
    <w:unhideWhenUsed/>
    <w:rsid w:val="00CB2476"/>
    <w:rPr>
      <w:color w:val="0000FF"/>
      <w:u w:val="single"/>
    </w:rPr>
  </w:style>
  <w:style w:type="paragraph" w:styleId="Title">
    <w:name w:val="Title"/>
    <w:basedOn w:val="Normal"/>
    <w:next w:val="Normal"/>
    <w:link w:val="TitleChar"/>
    <w:uiPriority w:val="10"/>
    <w:qFormat/>
    <w:rsid w:val="00CB2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476"/>
    <w:rPr>
      <w:rFonts w:asciiTheme="majorHAnsi" w:eastAsiaTheme="majorEastAsia" w:hAnsiTheme="majorHAnsi" w:cstheme="majorBidi"/>
      <w:color w:val="17365D" w:themeColor="text2" w:themeShade="BF"/>
      <w:spacing w:val="5"/>
      <w:kern w:val="28"/>
      <w:sz w:val="52"/>
      <w:szCs w:val="52"/>
    </w:rPr>
  </w:style>
  <w:style w:type="paragraph" w:customStyle="1" w:styleId="font8">
    <w:name w:val="font_8"/>
    <w:basedOn w:val="Normal"/>
    <w:rsid w:val="00CB2476"/>
    <w:pPr>
      <w:spacing w:before="100" w:beforeAutospacing="1" w:after="100" w:afterAutospacing="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606">
      <w:bodyDiv w:val="1"/>
      <w:marLeft w:val="0"/>
      <w:marRight w:val="0"/>
      <w:marTop w:val="0"/>
      <w:marBottom w:val="0"/>
      <w:divBdr>
        <w:top w:val="none" w:sz="0" w:space="0" w:color="auto"/>
        <w:left w:val="none" w:sz="0" w:space="0" w:color="auto"/>
        <w:bottom w:val="none" w:sz="0" w:space="0" w:color="auto"/>
        <w:right w:val="none" w:sz="0" w:space="0" w:color="auto"/>
      </w:divBdr>
    </w:div>
    <w:div w:id="1857189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20growing@cedarcirclefar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310</Words>
  <Characters>1769</Characters>
  <Application>Microsoft Macintosh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Audet</dc:creator>
  <cp:keywords/>
  <dc:description/>
  <cp:lastModifiedBy>Nick Audet</cp:lastModifiedBy>
  <cp:revision>2</cp:revision>
  <dcterms:created xsi:type="dcterms:W3CDTF">2020-02-26T16:51:00Z</dcterms:created>
  <dcterms:modified xsi:type="dcterms:W3CDTF">2020-02-28T03:27:00Z</dcterms:modified>
</cp:coreProperties>
</file>